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0915" w:rsidRDefault="00A00915" w:rsidP="00C570B9">
      <w:pPr>
        <w:spacing w:after="0"/>
        <w:jc w:val="center"/>
        <w:outlineLvl w:val="1"/>
        <w:rPr>
          <w:rFonts w:ascii="Times New Roman" w:eastAsia="Times New Roman" w:hAnsi="Times New Roman"/>
          <w:b/>
          <w:bCs/>
          <w:sz w:val="24"/>
          <w:szCs w:val="24"/>
        </w:rPr>
      </w:pPr>
      <w:bookmarkStart w:id="0" w:name="pril1"/>
      <w:bookmarkStart w:id="1" w:name="pril2"/>
      <w:bookmarkEnd w:id="0"/>
      <w:bookmarkEnd w:id="1"/>
      <w:r>
        <w:rPr>
          <w:rFonts w:ascii="Times New Roman" w:hAnsi="Times New Roman"/>
          <w:b/>
          <w:bCs/>
          <w:sz w:val="24"/>
          <w:szCs w:val="24"/>
        </w:rPr>
        <w:t>Порядок</w:t>
      </w:r>
    </w:p>
    <w:p w:rsidR="00A00915" w:rsidRDefault="00A00915" w:rsidP="00A00915">
      <w:pPr>
        <w:pStyle w:val="a3"/>
        <w:jc w:val="center"/>
        <w:rPr>
          <w:rFonts w:ascii="Times New Roman" w:hAnsi="Times New Roman" w:cs="Times New Roman"/>
          <w:b/>
        </w:rPr>
      </w:pPr>
      <w:proofErr w:type="gramStart"/>
      <w:r>
        <w:rPr>
          <w:rFonts w:ascii="Times New Roman" w:hAnsi="Times New Roman" w:cs="Times New Roman"/>
          <w:b/>
        </w:rPr>
        <w:t>предоставления на льготных условиях физкультурно-оздоровительных и спортивных услуг, оказываемых Автономным учреждением «Центр физкультурно-оздоровительной работы по месту жительства – Ритм» детям из малоимущих семей, многодетных семей, детям-сиротам и детям, оставшимся без попечения родителей, несовершеннолетним, состоящим в областном Банке данных семей и несовершеннолетних «Группы особого внимания», инвалидам и лицам с ограниченными возможностями здоровья</w:t>
      </w:r>
      <w:proofErr w:type="gramEnd"/>
    </w:p>
    <w:p w:rsidR="00A00915" w:rsidRDefault="00A00915" w:rsidP="00A00915">
      <w:pPr>
        <w:pStyle w:val="a3"/>
        <w:jc w:val="center"/>
        <w:rPr>
          <w:rFonts w:ascii="Times New Roman" w:hAnsi="Times New Roman" w:cs="Times New Roman"/>
        </w:rPr>
      </w:pPr>
    </w:p>
    <w:p w:rsidR="00A00915" w:rsidRDefault="00A00915" w:rsidP="00A00915">
      <w:pPr>
        <w:pStyle w:val="a3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1. Общие положения</w:t>
      </w:r>
    </w:p>
    <w:p w:rsidR="00A00915" w:rsidRDefault="00A00915" w:rsidP="00A00915">
      <w:pPr>
        <w:tabs>
          <w:tab w:val="left" w:pos="1080"/>
        </w:tabs>
        <w:spacing w:before="360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1.1.</w:t>
      </w:r>
      <w:r>
        <w:rPr>
          <w:rFonts w:ascii="Times New Roman" w:hAnsi="Times New Roman"/>
          <w:color w:val="000000"/>
          <w:sz w:val="24"/>
          <w:szCs w:val="24"/>
        </w:rPr>
        <w:tab/>
        <w:t xml:space="preserve">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Настоящий Порядок устанавливает правила предоставления на льготных условиях физкультурно-оздоровительных и спортивных услуг, оказываемых Автономным учреждением муниципального образования Заводоуковский городской округ «Центр физкультурно-оздоровительной работы по месту жительства – Ритм» (далее – Учреждение) детям из малоимущих семей, многодетных семей, детям-сиротам и детям, оставшимся без попечения родителей, </w:t>
      </w:r>
      <w:r>
        <w:rPr>
          <w:rFonts w:ascii="Times New Roman" w:hAnsi="Times New Roman"/>
          <w:sz w:val="24"/>
          <w:szCs w:val="24"/>
        </w:rPr>
        <w:t>несовершеннолетним, состоящим в областном Банке данных семей и несовершеннолетних «Группы особого внимания</w:t>
      </w:r>
      <w:r>
        <w:rPr>
          <w:rFonts w:ascii="Times New Roman" w:hAnsi="Times New Roman"/>
          <w:color w:val="000000"/>
          <w:sz w:val="24"/>
          <w:szCs w:val="24"/>
        </w:rPr>
        <w:t>, инвалидам и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лицам с ограниченными возможностями здоровья (далее –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льготники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>).</w:t>
      </w:r>
    </w:p>
    <w:p w:rsidR="00A00915" w:rsidRDefault="00A00915" w:rsidP="00A00915">
      <w:pPr>
        <w:tabs>
          <w:tab w:val="left" w:pos="1080"/>
        </w:tabs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1.2.</w:t>
      </w:r>
      <w:r>
        <w:rPr>
          <w:rFonts w:ascii="Times New Roman" w:hAnsi="Times New Roman"/>
          <w:color w:val="000000"/>
          <w:sz w:val="24"/>
          <w:szCs w:val="24"/>
        </w:rPr>
        <w:tab/>
        <w:t xml:space="preserve"> Учреждение в соответствии с настоящим Порядком предоставляет физкультурно-оздоровительные и спортивные услуги на базе спортивных сооружений, расположенных на территории Учреждения.</w:t>
      </w:r>
    </w:p>
    <w:p w:rsidR="00A00915" w:rsidRDefault="00A00915" w:rsidP="00A00915">
      <w:pPr>
        <w:tabs>
          <w:tab w:val="left" w:pos="1080"/>
        </w:tabs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1.3.</w:t>
      </w:r>
      <w:r>
        <w:rPr>
          <w:rFonts w:ascii="Times New Roman" w:hAnsi="Times New Roman"/>
          <w:color w:val="000000"/>
          <w:sz w:val="24"/>
          <w:szCs w:val="24"/>
        </w:rPr>
        <w:tab/>
        <w:t xml:space="preserve"> Физкультурно-оздоровительные и спортивные услуги предоставляются в форме бесплатного посещения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льготниками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спортивных сооружений с целью их занятий физической культурой и спортом.</w:t>
      </w:r>
    </w:p>
    <w:p w:rsidR="00A00915" w:rsidRDefault="00A00915" w:rsidP="00A00915">
      <w:pPr>
        <w:tabs>
          <w:tab w:val="left" w:pos="1080"/>
        </w:tabs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1.4.</w:t>
      </w:r>
      <w:r>
        <w:rPr>
          <w:rFonts w:ascii="Times New Roman" w:hAnsi="Times New Roman"/>
          <w:color w:val="000000"/>
          <w:sz w:val="24"/>
          <w:szCs w:val="24"/>
        </w:rPr>
        <w:tab/>
        <w:t xml:space="preserve"> Оказание физкультурно-оздоровительных и спортивных услуг осуществляется в рабочие дни, согласно расписанию, графику работы, устанавливаемому Учреждением.</w:t>
      </w:r>
    </w:p>
    <w:p w:rsidR="00A00915" w:rsidRDefault="00A00915" w:rsidP="00A00915">
      <w:pPr>
        <w:tabs>
          <w:tab w:val="left" w:pos="1080"/>
        </w:tabs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1.5.</w:t>
      </w:r>
      <w:r>
        <w:rPr>
          <w:rFonts w:ascii="Times New Roman" w:hAnsi="Times New Roman"/>
          <w:color w:val="000000"/>
          <w:sz w:val="24"/>
          <w:szCs w:val="24"/>
        </w:rPr>
        <w:tab/>
        <w:t xml:space="preserve">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Предоставление Учреждением на безвозмездной основе услуг льготникам осуществляется с учетом технических возможностей Учреждения, исходя из единовременной пропускной способности, спортивных объектов их режима работы, утвержденных расписаний занятий и иных факторов.  </w:t>
      </w:r>
      <w:proofErr w:type="gramEnd"/>
    </w:p>
    <w:p w:rsidR="00A00915" w:rsidRDefault="00A00915" w:rsidP="00A00915">
      <w:pPr>
        <w:tabs>
          <w:tab w:val="left" w:pos="1080"/>
        </w:tabs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1.6.</w:t>
      </w:r>
      <w:r>
        <w:rPr>
          <w:rFonts w:ascii="Times New Roman" w:hAnsi="Times New Roman"/>
          <w:color w:val="000000"/>
          <w:sz w:val="24"/>
          <w:szCs w:val="24"/>
        </w:rPr>
        <w:tab/>
        <w:t xml:space="preserve"> Информация о порядке предоставления физкультурно-оздоровительных и спортивных услуг на льготных условиях размещается в Учреждении, в доступных для посетителей местах, на официальном сайте Учреждения в информационно-телекоммуникационной сети «Интернет».</w:t>
      </w:r>
    </w:p>
    <w:p w:rsidR="00A00915" w:rsidRDefault="00A00915" w:rsidP="00A00915">
      <w:pPr>
        <w:tabs>
          <w:tab w:val="left" w:pos="1080"/>
        </w:tabs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1.7.</w:t>
      </w:r>
      <w:r>
        <w:rPr>
          <w:rFonts w:ascii="Times New Roman" w:hAnsi="Times New Roman"/>
          <w:color w:val="000000"/>
          <w:sz w:val="24"/>
          <w:szCs w:val="24"/>
        </w:rPr>
        <w:tab/>
        <w:t xml:space="preserve"> Оказание мер социальной поддержки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льготникам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в области физической культуры и спорта осуществляется за счет собственных средств Учреждения.</w:t>
      </w:r>
    </w:p>
    <w:p w:rsidR="00A00915" w:rsidRDefault="00A00915" w:rsidP="00A00915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A00915" w:rsidRDefault="00A00915" w:rsidP="00A00915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 Порядок предоставления услуг льготным категориям граждан.</w:t>
      </w:r>
    </w:p>
    <w:p w:rsidR="00A00915" w:rsidRDefault="00A00915" w:rsidP="00A00915">
      <w:pPr>
        <w:pStyle w:val="ConsPlusNormal"/>
        <w:widowControl/>
        <w:ind w:firstLine="0"/>
        <w:outlineLvl w:val="0"/>
        <w:rPr>
          <w:rFonts w:ascii="Times New Roman" w:hAnsi="Times New Roman" w:cs="Times New Roman"/>
          <w:sz w:val="24"/>
          <w:szCs w:val="24"/>
        </w:rPr>
      </w:pPr>
    </w:p>
    <w:p w:rsidR="00A00915" w:rsidRDefault="00A00915" w:rsidP="00A00915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 Для предоставления услуги </w:t>
      </w:r>
      <w:proofErr w:type="gramStart"/>
      <w:r>
        <w:rPr>
          <w:rFonts w:ascii="Times New Roman" w:hAnsi="Times New Roman" w:cs="Times New Roman"/>
          <w:sz w:val="24"/>
          <w:szCs w:val="24"/>
        </w:rPr>
        <w:t>льготник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(или его законный представитель) должен обратиться в Учреждение в письменной форме (подать заявление) и предоставить копии документов согласно приложению № 1 к настоящему Порядку.</w:t>
      </w:r>
    </w:p>
    <w:p w:rsidR="00A00915" w:rsidRDefault="00A00915" w:rsidP="00A00915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2.2. Сроки подачи документов для льготных категорий граждан (ежедневно в рабочие дни).</w:t>
      </w:r>
    </w:p>
    <w:p w:rsidR="00A00915" w:rsidRDefault="00A00915" w:rsidP="00A00915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2.3. Ответственные сотрудники Учреждения:</w:t>
      </w:r>
    </w:p>
    <w:p w:rsidR="00A00915" w:rsidRDefault="00A00915" w:rsidP="00A00915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принимают от </w:t>
      </w:r>
      <w:proofErr w:type="gramStart"/>
      <w:r>
        <w:rPr>
          <w:rFonts w:ascii="Times New Roman" w:hAnsi="Times New Roman" w:cs="Times New Roman"/>
          <w:sz w:val="24"/>
          <w:szCs w:val="24"/>
        </w:rPr>
        <w:t>льготников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заявления, документы, согласно Приложению № 1 к настоящему Порядку;</w:t>
      </w:r>
    </w:p>
    <w:p w:rsidR="00A00915" w:rsidRDefault="00A00915" w:rsidP="00A00915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осуществляют проверку представленных документов на полноту и достоверность содержащихся в них сведений, на соответствие требованиям, предъявляемым к содержанию и оформлению таких документов нормативными правовыми актами Российской Федерации, правовыми актами Тюменской области и настоящим Порядком;</w:t>
      </w:r>
    </w:p>
    <w:p w:rsidR="00A00915" w:rsidRDefault="00A00915" w:rsidP="00A00915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разъясняют порядок приема документов Учреждением, информируют обратившихся </w:t>
      </w:r>
      <w:proofErr w:type="gramStart"/>
      <w:r>
        <w:rPr>
          <w:rFonts w:ascii="Times New Roman" w:hAnsi="Times New Roman" w:cs="Times New Roman"/>
          <w:sz w:val="24"/>
          <w:szCs w:val="24"/>
        </w:rPr>
        <w:t>льготников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 порядке предоставления услуг на льготных основаниях;</w:t>
      </w:r>
    </w:p>
    <w:p w:rsidR="00A00915" w:rsidRDefault="00A00915" w:rsidP="00A00915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устанавливают наличие или отсутствие оснований, являющихся поводом для отказа в предоставлении услуги на льготной основе в соответствии с пунктом 3.4 настоящего Порядка;</w:t>
      </w:r>
    </w:p>
    <w:p w:rsidR="00A00915" w:rsidRDefault="00A00915" w:rsidP="00A00915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е) при наличии оснований для отказа в предоставлении льготы, указанных в пункте 3.4 настоящего Порядка, в устной форме уведомляют </w:t>
      </w:r>
      <w:proofErr w:type="gramStart"/>
      <w:r>
        <w:rPr>
          <w:rFonts w:ascii="Times New Roman" w:hAnsi="Times New Roman" w:cs="Times New Roman"/>
          <w:sz w:val="24"/>
          <w:szCs w:val="24"/>
        </w:rPr>
        <w:t>льготника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 выявленных основаниях, препятствующих предоставлению льготы, и возвращают ему представленные документы;</w:t>
      </w:r>
    </w:p>
    <w:p w:rsidR="00A00915" w:rsidRDefault="00A00915" w:rsidP="00A00915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ж) при отсутствии оснований для отказа в предоставлении услуги, после приема документов предоставляют </w:t>
      </w:r>
      <w:proofErr w:type="gramStart"/>
      <w:r>
        <w:rPr>
          <w:rFonts w:ascii="Times New Roman" w:hAnsi="Times New Roman" w:cs="Times New Roman"/>
          <w:sz w:val="24"/>
          <w:szCs w:val="24"/>
        </w:rPr>
        <w:t>льготнику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безвозмездную услугу.  </w:t>
      </w:r>
    </w:p>
    <w:p w:rsidR="00A00915" w:rsidRDefault="00A00915" w:rsidP="00A00915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A00915" w:rsidRDefault="00A00915" w:rsidP="00A00915">
      <w:pPr>
        <w:pStyle w:val="ConsPlusNormal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3. Порядок предоставления услуг </w:t>
      </w:r>
    </w:p>
    <w:p w:rsidR="00A00915" w:rsidRDefault="00A00915" w:rsidP="00A00915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A00915" w:rsidRDefault="00A00915" w:rsidP="00A00915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 Услуги предоставляются в рабочем порядке с 1-го числа месяца, следующего за месяцем официального согласования заявления о предоставлении льготы.</w:t>
      </w:r>
    </w:p>
    <w:p w:rsidR="00A00915" w:rsidRDefault="00A00915" w:rsidP="00A00915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 Услуги предоставляются в течение календарного года.</w:t>
      </w:r>
    </w:p>
    <w:p w:rsidR="00A00915" w:rsidRDefault="00A00915" w:rsidP="00A00915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3.3. </w:t>
      </w:r>
      <w:proofErr w:type="gramStart"/>
      <w:r>
        <w:rPr>
          <w:rFonts w:ascii="Times New Roman" w:hAnsi="Times New Roman" w:cs="Times New Roman"/>
          <w:sz w:val="24"/>
          <w:szCs w:val="24"/>
        </w:rPr>
        <w:t>Льготники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имеют право на получение льготных услуг в соответствии с утвержденным перечнем услуг, оказываемых Учреждением. Продолжительность услуги определяется Учреждением. </w:t>
      </w:r>
    </w:p>
    <w:p w:rsidR="00A00915" w:rsidRDefault="00A00915" w:rsidP="00A00915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3.4. Основаниями для отказа Учреждением в предоставлении </w:t>
      </w:r>
      <w:proofErr w:type="gramStart"/>
      <w:r>
        <w:rPr>
          <w:rFonts w:ascii="Times New Roman" w:hAnsi="Times New Roman" w:cs="Times New Roman"/>
          <w:sz w:val="24"/>
          <w:szCs w:val="24"/>
        </w:rPr>
        <w:t>льготнику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услуги являются:</w:t>
      </w:r>
    </w:p>
    <w:p w:rsidR="00A00915" w:rsidRDefault="00A00915" w:rsidP="00A00915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не предоставление Учреждением услуги, требуемой получателем;</w:t>
      </w:r>
    </w:p>
    <w:p w:rsidR="00A00915" w:rsidRDefault="00A00915" w:rsidP="00A00915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представленные </w:t>
      </w:r>
      <w:proofErr w:type="gramStart"/>
      <w:r>
        <w:rPr>
          <w:rFonts w:ascii="Times New Roman" w:hAnsi="Times New Roman" w:cs="Times New Roman"/>
          <w:sz w:val="24"/>
          <w:szCs w:val="24"/>
        </w:rPr>
        <w:t>льготником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документы не соответствуют требованиям настоящего Порядка;</w:t>
      </w:r>
    </w:p>
    <w:p w:rsidR="00A00915" w:rsidRDefault="00A00915" w:rsidP="00A00915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</w:t>
      </w:r>
      <w:proofErr w:type="gramStart"/>
      <w:r>
        <w:rPr>
          <w:rFonts w:ascii="Times New Roman" w:hAnsi="Times New Roman" w:cs="Times New Roman"/>
          <w:sz w:val="24"/>
          <w:szCs w:val="24"/>
        </w:rPr>
        <w:t>льготником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представлен неполный комплект документов, необходимый для предоставления услуги, предусмотренный настоящим Порядком;</w:t>
      </w:r>
    </w:p>
    <w:p w:rsidR="00A00915" w:rsidRDefault="00A00915" w:rsidP="00A00915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г) получение медицинского заключения о наличии противопоказаний у </w:t>
      </w:r>
      <w:proofErr w:type="gramStart"/>
      <w:r>
        <w:rPr>
          <w:rFonts w:ascii="Times New Roman" w:hAnsi="Times New Roman" w:cs="Times New Roman"/>
          <w:sz w:val="24"/>
          <w:szCs w:val="24"/>
        </w:rPr>
        <w:t>льготника</w:t>
      </w:r>
      <w:proofErr w:type="gramEnd"/>
      <w:r>
        <w:rPr>
          <w:rFonts w:ascii="Times New Roman" w:hAnsi="Times New Roman" w:cs="Times New Roman"/>
          <w:sz w:val="24"/>
          <w:szCs w:val="24"/>
        </w:rPr>
        <w:t>, не позволяющих ему пользоваться предоставленной по абонементу услугой в Учреждении;</w:t>
      </w:r>
    </w:p>
    <w:p w:rsidR="00A00915" w:rsidRDefault="00A00915" w:rsidP="00A00915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д) письменное заявление </w:t>
      </w:r>
      <w:proofErr w:type="gramStart"/>
      <w:r>
        <w:rPr>
          <w:rFonts w:ascii="Times New Roman" w:hAnsi="Times New Roman" w:cs="Times New Roman"/>
          <w:sz w:val="24"/>
          <w:szCs w:val="24"/>
        </w:rPr>
        <w:t>льготника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об отказе от предоставленной услуги (абонемента);</w:t>
      </w:r>
    </w:p>
    <w:p w:rsidR="00A00915" w:rsidRDefault="00A00915" w:rsidP="00A00915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е) нарушение </w:t>
      </w:r>
      <w:proofErr w:type="gramStart"/>
      <w:r>
        <w:rPr>
          <w:rFonts w:ascii="Times New Roman" w:hAnsi="Times New Roman" w:cs="Times New Roman"/>
          <w:sz w:val="24"/>
          <w:szCs w:val="24"/>
        </w:rPr>
        <w:t>льготником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внутренних правил Учреждения, нарушение санитарных норм и правил, совершение хулиганских действий, вандализма, умышленное причинение ущерба Учреждению;</w:t>
      </w:r>
    </w:p>
    <w:p w:rsidR="00A00915" w:rsidRDefault="00A00915" w:rsidP="00A00915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ж) появление в Учреждении в состоянии алкогольного, наркотического или иного токсического опьянения;</w:t>
      </w:r>
    </w:p>
    <w:p w:rsidR="00A00915" w:rsidRDefault="00A00915" w:rsidP="00A00915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совершение действий (бездействий), препятствующих иным лицам использовать ресурсы посещаемого Учреждения и/или влекущих вред для жизни и здоровья иных лиц или причиняющих ущерб имуществу иных лиц;</w:t>
      </w:r>
    </w:p>
    <w:p w:rsidR="00A00915" w:rsidRDefault="00A00915" w:rsidP="00A00915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и) изменение места жительства - переезд за пределы Заводоуковского городского округа Тюменской области.</w:t>
      </w:r>
    </w:p>
    <w:p w:rsidR="00A00915" w:rsidRDefault="00A00915" w:rsidP="00A00915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A00915" w:rsidRDefault="00A00915" w:rsidP="00A00915">
      <w:pPr>
        <w:pStyle w:val="ConsPlusNormal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A00915" w:rsidRDefault="00A00915" w:rsidP="00A00915">
      <w:pPr>
        <w:pStyle w:val="ConsPlusNormal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4. Ведение учета предоставленных услуг </w:t>
      </w:r>
    </w:p>
    <w:p w:rsidR="00A00915" w:rsidRDefault="00A00915" w:rsidP="00A00915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A00915" w:rsidRDefault="00A00915" w:rsidP="00A00915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4.1. Учреждением ведется учет предоставленных </w:t>
      </w:r>
      <w:proofErr w:type="gramStart"/>
      <w:r>
        <w:rPr>
          <w:rFonts w:ascii="Times New Roman" w:hAnsi="Times New Roman" w:cs="Times New Roman"/>
          <w:sz w:val="24"/>
          <w:szCs w:val="24"/>
        </w:rPr>
        <w:t>льготникам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услуг.</w:t>
      </w:r>
    </w:p>
    <w:p w:rsidR="00A00915" w:rsidRDefault="00A00915" w:rsidP="00A00915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4.2. Предоставленные </w:t>
      </w:r>
      <w:proofErr w:type="gramStart"/>
      <w:r>
        <w:rPr>
          <w:rFonts w:ascii="Times New Roman" w:hAnsi="Times New Roman" w:cs="Times New Roman"/>
          <w:sz w:val="24"/>
          <w:szCs w:val="24"/>
        </w:rPr>
        <w:t>льготникам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услуги регистрируются в журналах учета предоставленных услуг. Журнал ведется в хронологическом порядке.</w:t>
      </w:r>
    </w:p>
    <w:p w:rsidR="00A00915" w:rsidRDefault="00A00915" w:rsidP="00A00915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4.3. На основании данных журнала Учреждением ежеквартально, не позднее 20 числа, следующего за последним месяцем отчетного квартала, сводный отчет.</w:t>
      </w:r>
    </w:p>
    <w:p w:rsidR="00A00915" w:rsidRDefault="00A00915" w:rsidP="00A00915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A00915" w:rsidRDefault="00A00915" w:rsidP="00A00915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00915" w:rsidRDefault="00A00915" w:rsidP="00A00915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A00915" w:rsidRDefault="00A00915" w:rsidP="00A00915">
      <w:pPr>
        <w:pStyle w:val="ConsPlusNormal"/>
        <w:ind w:firstLine="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A00915" w:rsidRDefault="00A00915" w:rsidP="00A00915">
      <w:pPr>
        <w:pStyle w:val="ConsPlusNormal"/>
        <w:ind w:firstLine="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A00915" w:rsidRDefault="00A00915" w:rsidP="00A00915">
      <w:pPr>
        <w:pStyle w:val="ConsPlusNormal"/>
        <w:ind w:firstLine="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A00915" w:rsidRDefault="00A00915" w:rsidP="00A00915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00915" w:rsidRDefault="00A00915" w:rsidP="00A00915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00915" w:rsidRDefault="00A00915" w:rsidP="00A00915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00915" w:rsidRDefault="00A00915" w:rsidP="00A00915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00915" w:rsidRDefault="00A00915" w:rsidP="00A00915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00915" w:rsidRDefault="00A00915" w:rsidP="00A00915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00915" w:rsidRDefault="00A00915" w:rsidP="00A00915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00915" w:rsidRDefault="00A00915" w:rsidP="00A00915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00915" w:rsidRDefault="00A00915" w:rsidP="00A00915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00915" w:rsidRDefault="00A00915" w:rsidP="00A00915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00915" w:rsidRDefault="00A00915" w:rsidP="00A00915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00915" w:rsidRDefault="00A00915" w:rsidP="00A00915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00915" w:rsidRDefault="00A00915" w:rsidP="00A00915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00915" w:rsidRDefault="00A00915" w:rsidP="00A00915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00915" w:rsidRDefault="00A00915" w:rsidP="00A00915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00915" w:rsidRDefault="00A00915" w:rsidP="00A00915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00915" w:rsidRDefault="00A00915" w:rsidP="00A00915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00915" w:rsidRDefault="00A00915" w:rsidP="00A00915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00915" w:rsidRDefault="00A00915" w:rsidP="00A00915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00915" w:rsidRDefault="00A00915" w:rsidP="00A00915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00915" w:rsidRDefault="00A00915" w:rsidP="00A00915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00915" w:rsidRDefault="00A00915" w:rsidP="00A00915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00915" w:rsidRDefault="00A00915" w:rsidP="00A00915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00915" w:rsidRDefault="00A00915" w:rsidP="00A00915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00915" w:rsidRDefault="00A00915" w:rsidP="00A00915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00915" w:rsidRDefault="00A00915" w:rsidP="00A00915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00915" w:rsidRDefault="00A00915" w:rsidP="00A00915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00915" w:rsidRDefault="00A00915" w:rsidP="00A00915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00915" w:rsidRDefault="00A00915" w:rsidP="00A00915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00915" w:rsidRDefault="00A00915" w:rsidP="00A00915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00915" w:rsidRDefault="00A00915" w:rsidP="00A00915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00915" w:rsidRDefault="00A00915" w:rsidP="00A00915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00915" w:rsidRDefault="00A00915" w:rsidP="00A00915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00915" w:rsidRDefault="00A00915" w:rsidP="00A00915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00915" w:rsidRDefault="00A00915" w:rsidP="00A00915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00915" w:rsidRDefault="00A00915" w:rsidP="00A00915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284331" w:rsidRDefault="00284331">
      <w:bookmarkStart w:id="2" w:name="_GoBack"/>
      <w:bookmarkEnd w:id="2"/>
    </w:p>
    <w:sectPr w:rsidR="002843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0131"/>
    <w:rsid w:val="00284331"/>
    <w:rsid w:val="005E0131"/>
    <w:rsid w:val="00A00915"/>
    <w:rsid w:val="00C57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91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00915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customStyle="1" w:styleId="ConsPlusNormal">
    <w:name w:val="ConsPlusNormal"/>
    <w:rsid w:val="00A0091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16"/>
      <w:szCs w:val="16"/>
      <w:lang w:eastAsia="ru-RU"/>
    </w:rPr>
  </w:style>
  <w:style w:type="table" w:styleId="a4">
    <w:name w:val="Table Grid"/>
    <w:basedOn w:val="a1"/>
    <w:rsid w:val="00A00915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91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00915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customStyle="1" w:styleId="ConsPlusNormal">
    <w:name w:val="ConsPlusNormal"/>
    <w:rsid w:val="00A0091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16"/>
      <w:szCs w:val="16"/>
      <w:lang w:eastAsia="ru-RU"/>
    </w:rPr>
  </w:style>
  <w:style w:type="table" w:styleId="a4">
    <w:name w:val="Table Grid"/>
    <w:basedOn w:val="a1"/>
    <w:rsid w:val="00A00915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596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875</Words>
  <Characters>4989</Characters>
  <Application>Microsoft Office Word</Application>
  <DocSecurity>0</DocSecurity>
  <Lines>41</Lines>
  <Paragraphs>11</Paragraphs>
  <ScaleCrop>false</ScaleCrop>
  <Company/>
  <LinksUpToDate>false</LinksUpToDate>
  <CharactersWithSpaces>5853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АУ ЦФОР</dc:creator>
  <cp:keywords/>
  <dc:description/>
  <cp:lastModifiedBy>АУ ЦФОР</cp:lastModifiedBy>
  <cp:revision>5</cp:revision>
  <dcterms:created xsi:type="dcterms:W3CDTF">2015-10-21T06:35:00Z</dcterms:created>
  <dcterms:modified xsi:type="dcterms:W3CDTF">2015-10-21T06:36:00Z</dcterms:modified>
</cp:coreProperties>
</file>